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3" w:rsidRDefault="00C76F52" w:rsidP="00353293">
      <w:pPr>
        <w:ind w:right="-722"/>
        <w:jc w:val="center"/>
      </w:pPr>
      <w:r>
        <w:t>Муниципальное учрежде</w:t>
      </w:r>
      <w:r w:rsidR="00096AED">
        <w:t>ние дополнительного образования</w:t>
      </w:r>
    </w:p>
    <w:p w:rsidR="00096AED" w:rsidRDefault="00096AED" w:rsidP="00353293">
      <w:pPr>
        <w:ind w:right="-722"/>
        <w:jc w:val="center"/>
      </w:pPr>
      <w:r>
        <w:t>центр творчества и развития "Радуга"</w:t>
      </w:r>
    </w:p>
    <w:p w:rsidR="00C76F52" w:rsidRDefault="00C76F52" w:rsidP="00353293">
      <w:pPr>
        <w:ind w:right="-722"/>
        <w:jc w:val="center"/>
        <w:rPr>
          <w:b/>
          <w:sz w:val="28"/>
          <w:szCs w:val="28"/>
        </w:rPr>
      </w:pPr>
    </w:p>
    <w:p w:rsidR="00353293" w:rsidRDefault="00353293" w:rsidP="00353293">
      <w:pPr>
        <w:ind w:right="-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3293" w:rsidRDefault="00353293" w:rsidP="00353293">
      <w:pPr>
        <w:ind w:right="-722"/>
        <w:jc w:val="both"/>
        <w:rPr>
          <w:b/>
          <w:sz w:val="28"/>
          <w:szCs w:val="28"/>
        </w:rPr>
      </w:pPr>
    </w:p>
    <w:p w:rsidR="00353293" w:rsidRDefault="00096AED" w:rsidP="00353293">
      <w:pPr>
        <w:ind w:right="-722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353293">
        <w:rPr>
          <w:sz w:val="28"/>
          <w:szCs w:val="28"/>
        </w:rPr>
        <w:t xml:space="preserve">.03.2020 </w:t>
      </w:r>
      <w:r>
        <w:rPr>
          <w:sz w:val="28"/>
          <w:szCs w:val="28"/>
        </w:rPr>
        <w:t>г.</w:t>
      </w:r>
      <w:r w:rsidR="00353293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01-07/21</w:t>
      </w:r>
    </w:p>
    <w:p w:rsidR="00353293" w:rsidRDefault="00353293" w:rsidP="00353293">
      <w:pPr>
        <w:ind w:right="-722"/>
        <w:jc w:val="center"/>
        <w:rPr>
          <w:sz w:val="28"/>
          <w:szCs w:val="28"/>
        </w:rPr>
      </w:pPr>
    </w:p>
    <w:p w:rsidR="00353293" w:rsidRDefault="00353293" w:rsidP="00353293">
      <w:pPr>
        <w:ind w:right="-722"/>
        <w:rPr>
          <w:sz w:val="28"/>
          <w:szCs w:val="28"/>
        </w:rPr>
      </w:pPr>
    </w:p>
    <w:p w:rsidR="00EE4152" w:rsidRDefault="00096AED" w:rsidP="00EE4152">
      <w:pPr>
        <w:ind w:right="4536"/>
        <w:jc w:val="both"/>
      </w:pPr>
      <w:r>
        <w:t>О введении в МУ ДО Ц</w:t>
      </w:r>
      <w:r w:rsidR="00EE4152">
        <w:t>Т</w:t>
      </w:r>
      <w:r>
        <w:t>Р "Радуга"</w:t>
      </w:r>
      <w:r w:rsidR="00EE4152">
        <w:t xml:space="preserve"> </w:t>
      </w:r>
    </w:p>
    <w:p w:rsidR="00EE4152" w:rsidRDefault="00EE4152" w:rsidP="00EE4152">
      <w:pPr>
        <w:ind w:right="4536"/>
        <w:jc w:val="both"/>
      </w:pPr>
      <w:r>
        <w:t xml:space="preserve">временной реализации дополнительных </w:t>
      </w:r>
      <w:r w:rsidR="005E3315">
        <w:t>общеобразовательных программ</w:t>
      </w:r>
      <w:r>
        <w:t xml:space="preserve"> с применением электронного обучения и дистанционных технологий</w:t>
      </w:r>
    </w:p>
    <w:p w:rsidR="00353293" w:rsidRDefault="00353293" w:rsidP="00353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34B0" w:rsidRPr="00811DBE" w:rsidRDefault="00E634B0" w:rsidP="00E63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приказами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17.03.2020 № 104 «Об организации образовательной деятельности в организациях, реализующих программы</w:t>
      </w:r>
      <w:r w:rsidR="00931055">
        <w:rPr>
          <w:sz w:val="28"/>
          <w:szCs w:val="28"/>
        </w:rPr>
        <w:t xml:space="preserve"> </w:t>
      </w:r>
      <w:r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>
        <w:rPr>
          <w:sz w:val="28"/>
          <w:szCs w:val="28"/>
        </w:rPr>
        <w:t xml:space="preserve">, в условиях распространения новой коронавирусной инфекции на территории Российской Федерации», </w:t>
      </w:r>
      <w:r w:rsidR="00096AED">
        <w:rPr>
          <w:sz w:val="28"/>
          <w:szCs w:val="28"/>
        </w:rPr>
        <w:t xml:space="preserve">во </w:t>
      </w:r>
      <w:r w:rsidR="00096AED" w:rsidRPr="00811DBE">
        <w:rPr>
          <w:sz w:val="28"/>
          <w:szCs w:val="28"/>
        </w:rPr>
        <w:t xml:space="preserve">исполнении </w:t>
      </w:r>
      <w:hyperlink r:id="rId5" w:tgtFrame="_blank" w:history="1">
        <w:r w:rsidR="00811DBE" w:rsidRPr="00811DB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Письма Департамента образования Ярославской области от 18.03.2020 № ИХ. 24-2071/20 О переводе на режим дистанционного обучения</w:t>
        </w:r>
      </w:hyperlink>
    </w:p>
    <w:p w:rsidR="00E634B0" w:rsidRPr="00E634B0" w:rsidRDefault="00E634B0" w:rsidP="00E634B0">
      <w:pPr>
        <w:jc w:val="both"/>
        <w:rPr>
          <w:b/>
          <w:sz w:val="28"/>
          <w:szCs w:val="28"/>
        </w:rPr>
      </w:pPr>
      <w:r w:rsidRPr="00E634B0">
        <w:rPr>
          <w:b/>
          <w:sz w:val="28"/>
          <w:szCs w:val="28"/>
        </w:rPr>
        <w:t>ПРИКАЗЫВАЮ:</w:t>
      </w:r>
    </w:p>
    <w:p w:rsidR="00E634B0" w:rsidRDefault="00E634B0" w:rsidP="00E634B0">
      <w:pPr>
        <w:ind w:firstLine="709"/>
        <w:jc w:val="both"/>
        <w:rPr>
          <w:sz w:val="28"/>
          <w:szCs w:val="28"/>
        </w:rPr>
      </w:pPr>
    </w:p>
    <w:p w:rsidR="00E634B0" w:rsidRDefault="00E634B0" w:rsidP="003D5A61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педагогическим работникам учреждения </w:t>
      </w:r>
    </w:p>
    <w:p w:rsidR="00E634B0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="00096AED">
        <w:rPr>
          <w:sz w:val="28"/>
          <w:szCs w:val="28"/>
        </w:rPr>
        <w:t>переход с 23</w:t>
      </w:r>
      <w:r w:rsidRPr="00E634B0">
        <w:rPr>
          <w:sz w:val="28"/>
          <w:szCs w:val="28"/>
        </w:rPr>
        <w:t>.03</w:t>
      </w:r>
      <w:r w:rsidR="00BC5EC9">
        <w:rPr>
          <w:sz w:val="28"/>
          <w:szCs w:val="28"/>
        </w:rPr>
        <w:t xml:space="preserve">.2020 </w:t>
      </w:r>
      <w:r w:rsidRPr="00E634B0">
        <w:rPr>
          <w:sz w:val="28"/>
          <w:szCs w:val="28"/>
        </w:rPr>
        <w:t xml:space="preserve"> на </w:t>
      </w:r>
      <w:r w:rsidR="00906B87" w:rsidRPr="00E634B0">
        <w:rPr>
          <w:sz w:val="28"/>
          <w:szCs w:val="28"/>
        </w:rPr>
        <w:t>реализацию дополнительных</w:t>
      </w:r>
      <w:r w:rsidRPr="00E634B0">
        <w:rPr>
          <w:sz w:val="28"/>
          <w:szCs w:val="28"/>
        </w:rPr>
        <w:t xml:space="preserve"> общеобразовательных программ с применением электронного обучения и дистанционных технологий;</w:t>
      </w:r>
    </w:p>
    <w:p w:rsidR="00E634B0" w:rsidRDefault="00931055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34B0" w:rsidRPr="00E634B0">
        <w:rPr>
          <w:sz w:val="28"/>
          <w:szCs w:val="28"/>
        </w:rPr>
        <w:t>рименять электронное обучение и дистанционные образовательные технологии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E634B0" w:rsidRDefault="00931055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34B0" w:rsidRPr="00E634B0">
        <w:rPr>
          <w:sz w:val="28"/>
          <w:szCs w:val="28"/>
        </w:rPr>
        <w:t xml:space="preserve">существлять реализацию дополнительных общеобразовательных программ в полном </w:t>
      </w:r>
      <w:r w:rsidR="00D01A35" w:rsidRPr="00E634B0">
        <w:rPr>
          <w:sz w:val="28"/>
          <w:szCs w:val="28"/>
        </w:rPr>
        <w:t>объеме при</w:t>
      </w:r>
      <w:r w:rsidR="00E634B0" w:rsidRPr="00E634B0">
        <w:rPr>
          <w:sz w:val="28"/>
          <w:szCs w:val="28"/>
        </w:rPr>
        <w:t xml:space="preserve"> необходимости внести корректировку в календарный учебный график;</w:t>
      </w:r>
    </w:p>
    <w:p w:rsidR="00E634B0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634B0">
        <w:rPr>
          <w:sz w:val="28"/>
          <w:szCs w:val="28"/>
        </w:rPr>
        <w:t>организовать взаимодействие с обучающимися опосредованно (на расстоянии), в том числе с применением электронного обучения и дистанционных образовательных технологий;</w:t>
      </w:r>
    </w:p>
    <w:p w:rsidR="00E634B0" w:rsidRPr="003D5A61" w:rsidRDefault="00E634B0" w:rsidP="003D5A61">
      <w:pPr>
        <w:pStyle w:val="a6"/>
        <w:numPr>
          <w:ilvl w:val="1"/>
          <w:numId w:val="5"/>
        </w:numPr>
        <w:ind w:left="0" w:firstLine="0"/>
        <w:jc w:val="both"/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пользоваться учебно-методическими материала</w:t>
      </w:r>
      <w:r w:rsidR="003D5A61">
        <w:rPr>
          <w:sz w:val="28"/>
          <w:szCs w:val="28"/>
        </w:rPr>
        <w:t>ми, размещенными в сети Интернет и на офиц</w:t>
      </w:r>
      <w:r w:rsidR="00516F49">
        <w:rPr>
          <w:sz w:val="28"/>
          <w:szCs w:val="28"/>
        </w:rPr>
        <w:t>иальном сайте учреждения, ссылка</w:t>
      </w:r>
      <w:r w:rsidR="003D5A61">
        <w:rPr>
          <w:sz w:val="28"/>
          <w:szCs w:val="28"/>
        </w:rPr>
        <w:t xml:space="preserve">: </w:t>
      </w:r>
      <w:hyperlink r:id="rId6" w:tgtFrame="_blank" w:history="1">
        <w:proofErr w:type="spellStart"/>
        <w:r w:rsidR="00096AED" w:rsidRPr="00096AED">
          <w:rPr>
            <w:rStyle w:val="aa"/>
            <w:color w:val="346DF1"/>
            <w:sz w:val="28"/>
            <w:szCs w:val="28"/>
            <w:shd w:val="clear" w:color="auto" w:fill="FFFFFF"/>
          </w:rPr>
          <w:t>cdo-raduga.edu.yar.ru</w:t>
        </w:r>
        <w:proofErr w:type="spellEnd"/>
      </w:hyperlink>
      <w:r w:rsidR="00516F49">
        <w:rPr>
          <w:sz w:val="28"/>
          <w:szCs w:val="28"/>
        </w:rPr>
        <w:t>. Раздел: полезные ссылки</w:t>
      </w:r>
    </w:p>
    <w:p w:rsidR="00353293" w:rsidRDefault="00E634B0" w:rsidP="000027A9">
      <w:pPr>
        <w:pStyle w:val="a6"/>
        <w:numPr>
          <w:ilvl w:val="1"/>
          <w:numId w:val="5"/>
        </w:numPr>
        <w:ind w:left="0" w:firstLine="0"/>
        <w:jc w:val="both"/>
        <w:rPr>
          <w:i/>
          <w:szCs w:val="28"/>
        </w:rPr>
      </w:pPr>
      <w:r w:rsidRPr="003D5A61">
        <w:rPr>
          <w:sz w:val="28"/>
          <w:szCs w:val="28"/>
        </w:rPr>
        <w:t>доступ обучающихся к электронной информационно-образовательной,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</w:t>
      </w:r>
      <w:proofErr w:type="spellStart"/>
      <w:r w:rsidR="00EE28D1">
        <w:rPr>
          <w:sz w:val="28"/>
          <w:szCs w:val="28"/>
        </w:rPr>
        <w:t>видеоуроки</w:t>
      </w:r>
      <w:proofErr w:type="spellEnd"/>
      <w:r w:rsidR="00EE28D1">
        <w:rPr>
          <w:sz w:val="28"/>
          <w:szCs w:val="28"/>
        </w:rPr>
        <w:t xml:space="preserve">, </w:t>
      </w: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E03207" w:rsidRDefault="000027A9" w:rsidP="00353293">
      <w:pPr>
        <w:pStyle w:val="a3"/>
        <w:ind w:right="4"/>
        <w:jc w:val="both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NATALIYA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п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07" w:rsidRDefault="00E03207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3C4374" w:rsidRDefault="003C4374" w:rsidP="00353293">
      <w:pPr>
        <w:pStyle w:val="a3"/>
        <w:ind w:right="4"/>
        <w:jc w:val="both"/>
        <w:rPr>
          <w:i/>
          <w:szCs w:val="28"/>
        </w:rPr>
      </w:pPr>
    </w:p>
    <w:p w:rsidR="005E3315" w:rsidRDefault="005E3315" w:rsidP="00353293">
      <w:pPr>
        <w:pStyle w:val="a3"/>
        <w:ind w:right="4"/>
        <w:jc w:val="both"/>
        <w:rPr>
          <w:i/>
          <w:szCs w:val="28"/>
        </w:rPr>
      </w:pPr>
    </w:p>
    <w:sectPr w:rsidR="005E3315" w:rsidSect="00625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524"/>
    <w:multiLevelType w:val="hybridMultilevel"/>
    <w:tmpl w:val="BE36BA12"/>
    <w:lvl w:ilvl="0" w:tplc="BB4CE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55C9"/>
    <w:multiLevelType w:val="multilevel"/>
    <w:tmpl w:val="67A47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9D400C3"/>
    <w:multiLevelType w:val="hybridMultilevel"/>
    <w:tmpl w:val="61EC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4F2897"/>
    <w:multiLevelType w:val="hybridMultilevel"/>
    <w:tmpl w:val="5E9CDF36"/>
    <w:lvl w:ilvl="0" w:tplc="DCC4D77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293"/>
    <w:rsid w:val="000027A9"/>
    <w:rsid w:val="000120C4"/>
    <w:rsid w:val="00027A76"/>
    <w:rsid w:val="00093DDD"/>
    <w:rsid w:val="00096AED"/>
    <w:rsid w:val="003236AE"/>
    <w:rsid w:val="00353293"/>
    <w:rsid w:val="00370731"/>
    <w:rsid w:val="00394568"/>
    <w:rsid w:val="003A2AE3"/>
    <w:rsid w:val="003C4374"/>
    <w:rsid w:val="003D5A61"/>
    <w:rsid w:val="003E1E70"/>
    <w:rsid w:val="00516F49"/>
    <w:rsid w:val="005926E8"/>
    <w:rsid w:val="005E3315"/>
    <w:rsid w:val="0060073D"/>
    <w:rsid w:val="0061440A"/>
    <w:rsid w:val="00625293"/>
    <w:rsid w:val="00682AB9"/>
    <w:rsid w:val="006A1A41"/>
    <w:rsid w:val="006E67C6"/>
    <w:rsid w:val="007C7361"/>
    <w:rsid w:val="00807887"/>
    <w:rsid w:val="00811DBE"/>
    <w:rsid w:val="00863B07"/>
    <w:rsid w:val="00906B87"/>
    <w:rsid w:val="00931055"/>
    <w:rsid w:val="009B72AD"/>
    <w:rsid w:val="00A55244"/>
    <w:rsid w:val="00A55440"/>
    <w:rsid w:val="00AA47B1"/>
    <w:rsid w:val="00B27E86"/>
    <w:rsid w:val="00BC5EC9"/>
    <w:rsid w:val="00C76F52"/>
    <w:rsid w:val="00C807DD"/>
    <w:rsid w:val="00D01A35"/>
    <w:rsid w:val="00E03207"/>
    <w:rsid w:val="00E056FF"/>
    <w:rsid w:val="00E2500C"/>
    <w:rsid w:val="00E634B0"/>
    <w:rsid w:val="00EE28D1"/>
    <w:rsid w:val="00EE4152"/>
    <w:rsid w:val="00F455CC"/>
    <w:rsid w:val="00F5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293"/>
    <w:rPr>
      <w:sz w:val="28"/>
    </w:rPr>
  </w:style>
  <w:style w:type="character" w:customStyle="1" w:styleId="a4">
    <w:name w:val="Основной текст Знак"/>
    <w:basedOn w:val="a0"/>
    <w:link w:val="a3"/>
    <w:rsid w:val="0035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532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3293"/>
    <w:pPr>
      <w:ind w:left="720"/>
      <w:contextualSpacing/>
    </w:pPr>
  </w:style>
  <w:style w:type="table" w:styleId="a7">
    <w:name w:val="Table Grid"/>
    <w:basedOn w:val="a1"/>
    <w:uiPriority w:val="59"/>
    <w:rsid w:val="0035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3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D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D5A6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3D5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293"/>
    <w:rPr>
      <w:sz w:val="28"/>
    </w:rPr>
  </w:style>
  <w:style w:type="character" w:customStyle="1" w:styleId="a4">
    <w:name w:val="Основной текст Знак"/>
    <w:basedOn w:val="a0"/>
    <w:link w:val="a3"/>
    <w:rsid w:val="0035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532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3293"/>
    <w:pPr>
      <w:ind w:left="720"/>
      <w:contextualSpacing/>
    </w:pPr>
  </w:style>
  <w:style w:type="table" w:styleId="a7">
    <w:name w:val="Table Grid"/>
    <w:basedOn w:val="a1"/>
    <w:uiPriority w:val="59"/>
    <w:rsid w:val="0035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D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D5A6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3D5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-raduga.edu.yar.ru/" TargetMode="External"/><Relationship Id="rId5" Type="http://schemas.openxmlformats.org/officeDocument/2006/relationships/hyperlink" Target="https://www.yarregion.ru/depts/dobr/docsDocuments/2020-03-18-%D0%98%D0%A5-24-2071_20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NATALIYA</cp:lastModifiedBy>
  <cp:revision>24</cp:revision>
  <cp:lastPrinted>2020-04-07T11:32:00Z</cp:lastPrinted>
  <dcterms:created xsi:type="dcterms:W3CDTF">2020-03-23T09:03:00Z</dcterms:created>
  <dcterms:modified xsi:type="dcterms:W3CDTF">2020-04-07T11:36:00Z</dcterms:modified>
</cp:coreProperties>
</file>