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4" w:rsidRPr="00DB4F50" w:rsidRDefault="00A274AF" w:rsidP="00A274AF">
      <w:pPr>
        <w:spacing w:after="0"/>
        <w:jc w:val="both"/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-605790</wp:posOffset>
            </wp:positionV>
            <wp:extent cx="6983095" cy="9620250"/>
            <wp:effectExtent l="19050" t="0" r="8255" b="0"/>
            <wp:wrapThrough wrapText="bothSides">
              <wp:wrapPolygon edited="0">
                <wp:start x="-59" y="0"/>
                <wp:lineTo x="-59" y="21557"/>
                <wp:lineTo x="21626" y="21557"/>
                <wp:lineTo x="21626" y="0"/>
                <wp:lineTo x="-59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B4F50" w:rsidRPr="00DB4F50" w:rsidRDefault="00DB4F50" w:rsidP="00DB4F50">
      <w:pPr>
        <w:pStyle w:val="Default"/>
        <w:pageBreakBefore/>
        <w:jc w:val="both"/>
      </w:pPr>
      <w:r w:rsidRPr="00DB4F50">
        <w:rPr>
          <w:b/>
          <w:bCs/>
        </w:rPr>
        <w:lastRenderedPageBreak/>
        <w:t xml:space="preserve">2. Организация делопроизводства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2.1. Организация работы с письмами и устными обращениями граждан должна обеспечивать необходимые условия для </w:t>
      </w:r>
      <w:proofErr w:type="gramStart"/>
      <w:r w:rsidRPr="00DB4F50">
        <w:t>осуществления</w:t>
      </w:r>
      <w:proofErr w:type="gramEnd"/>
      <w:r w:rsidRPr="00DB4F50"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2.2. Ответственность за организацию и состояние делопроизводства по письмам и устным обращениям граждан возлагается на руководителя образовательным учреждением.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2.3. Делопроизводство по обращениям граждан ведется отдельно от других видов делопроизводства и осуществляется секретарем образовательного учреждения.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2.4. Принятие решения по рассмотрению писем и устных обращений граждан осуществляется руководителем образовательного учреждения. </w:t>
      </w:r>
    </w:p>
    <w:p w:rsidR="00DB4F50" w:rsidRDefault="00DB4F50" w:rsidP="00DB4F50">
      <w:pPr>
        <w:pStyle w:val="Default"/>
        <w:jc w:val="both"/>
      </w:pPr>
      <w:r w:rsidRPr="00DB4F50">
        <w:t xml:space="preserve">2.5. Непосредственное исполнение поручений по письмам и устным обращениям граждан осуществляется ответственными работниками образовательного учреждения. </w:t>
      </w:r>
    </w:p>
    <w:p w:rsidR="00A72104" w:rsidRPr="00DB4F50" w:rsidRDefault="00A72104" w:rsidP="00DB4F50">
      <w:pPr>
        <w:pStyle w:val="Default"/>
        <w:jc w:val="both"/>
      </w:pPr>
    </w:p>
    <w:p w:rsidR="00DB4F50" w:rsidRDefault="00DB4F50" w:rsidP="00DB4F50">
      <w:pPr>
        <w:pStyle w:val="Default"/>
        <w:jc w:val="both"/>
        <w:rPr>
          <w:b/>
          <w:bCs/>
        </w:rPr>
      </w:pPr>
      <w:r w:rsidRPr="00DB4F50">
        <w:rPr>
          <w:b/>
          <w:bCs/>
        </w:rPr>
        <w:t xml:space="preserve">3. Прием и регистрация писем граждан </w:t>
      </w:r>
    </w:p>
    <w:p w:rsidR="00A72104" w:rsidRPr="00DB4F50" w:rsidRDefault="00A72104" w:rsidP="00DB4F50">
      <w:pPr>
        <w:pStyle w:val="Default"/>
        <w:jc w:val="both"/>
      </w:pPr>
    </w:p>
    <w:p w:rsidR="00DB4F50" w:rsidRPr="00DB4F50" w:rsidRDefault="00DB4F50" w:rsidP="00A274AF">
      <w:pPr>
        <w:pStyle w:val="Default"/>
        <w:jc w:val="both"/>
      </w:pPr>
      <w:r w:rsidRPr="00DB4F50">
        <w:t xml:space="preserve">3.1. Все поступающие в образовательное учреждение обращения граждан принимаются и оформляются в день их поступления </w:t>
      </w:r>
      <w:r w:rsidR="00A274AF">
        <w:t>директором</w:t>
      </w:r>
      <w:r w:rsidRPr="00DB4F50">
        <w:t xml:space="preserve"> образовательного учреждения в соответствии с должностными обязанностями.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3.2. 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номенклатурой. </w:t>
      </w:r>
    </w:p>
    <w:p w:rsidR="00DB4F50" w:rsidRPr="00DB4F50" w:rsidRDefault="00DB4F50" w:rsidP="00A274AF">
      <w:pPr>
        <w:pStyle w:val="Default"/>
        <w:jc w:val="both"/>
      </w:pPr>
      <w:r w:rsidRPr="00DB4F50">
        <w:t xml:space="preserve">3.4. Поступившие письма граждан регистрируются </w:t>
      </w:r>
      <w:r w:rsidR="00A274AF">
        <w:t>директором</w:t>
      </w:r>
      <w:r w:rsidRPr="00DB4F50">
        <w:t xml:space="preserve"> образовательного учреждения в журнале учета (приложения 1</w:t>
      </w:r>
      <w:proofErr w:type="gramStart"/>
      <w:r w:rsidRPr="00DB4F50">
        <w:t xml:space="preserve"> )</w:t>
      </w:r>
      <w:proofErr w:type="gramEnd"/>
      <w:r w:rsidRPr="00DB4F50">
        <w:t xml:space="preserve">. </w:t>
      </w:r>
    </w:p>
    <w:p w:rsidR="00DB4F50" w:rsidRPr="00DB4F50" w:rsidRDefault="00DB4F50" w:rsidP="00DB4F50">
      <w:pPr>
        <w:pStyle w:val="Default"/>
        <w:spacing w:after="58"/>
        <w:jc w:val="both"/>
      </w:pPr>
      <w:r w:rsidRPr="00DB4F50">
        <w:t xml:space="preserve"> Регистрационный штамп проставляется на лицевой стороне первого листа с указанием регистрационного номера, даты регистрации и контрольного срока исполнения. </w:t>
      </w:r>
    </w:p>
    <w:p w:rsidR="00DB4F50" w:rsidRPr="00DB4F50" w:rsidRDefault="00DB4F50" w:rsidP="00DB4F50">
      <w:pPr>
        <w:pStyle w:val="Default"/>
        <w:spacing w:after="58"/>
        <w:jc w:val="both"/>
      </w:pPr>
      <w:r w:rsidRPr="00DB4F50">
        <w:t xml:space="preserve"> Регистрационный (входящим) номер письма состоит из порядкового номера поступившего обращения в пределах календарного года и индекса дела по номенклатуре. </w:t>
      </w:r>
    </w:p>
    <w:p w:rsidR="00DB4F50" w:rsidRPr="00DB4F50" w:rsidRDefault="00DB4F50" w:rsidP="00DB4F50">
      <w:pPr>
        <w:pStyle w:val="Default"/>
        <w:spacing w:after="58"/>
        <w:jc w:val="both"/>
      </w:pPr>
      <w:r w:rsidRPr="00DB4F50">
        <w:t xml:space="preserve"> Если заявитель прислал несколько писем, но по разным вопросам, то на каждое письмо проставляется свой регистрационный номер. </w:t>
      </w:r>
    </w:p>
    <w:p w:rsidR="00DB4F50" w:rsidRPr="00DB4F50" w:rsidRDefault="00DB4F50" w:rsidP="00DB4F50">
      <w:pPr>
        <w:pStyle w:val="Default"/>
        <w:spacing w:after="58"/>
        <w:jc w:val="both"/>
      </w:pPr>
      <w:proofErr w:type="gramStart"/>
      <w:r w:rsidRPr="00DB4F50">
        <w:t xml:space="preserve"> Если письмо переслано, то в журнале (в графе «примечание») указывает, откуда оно поступило (от администрации, городской прокуратуры, отдела образования и т.д.) </w:t>
      </w:r>
      <w:proofErr w:type="gramEnd"/>
    </w:p>
    <w:p w:rsidR="00DB4F50" w:rsidRPr="00DB4F50" w:rsidRDefault="00DB4F50" w:rsidP="00DB4F50">
      <w:pPr>
        <w:pStyle w:val="Default"/>
        <w:jc w:val="both"/>
      </w:pPr>
      <w:r w:rsidRPr="00DB4F50">
        <w:t xml:space="preserve"> 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 </w:t>
      </w:r>
    </w:p>
    <w:p w:rsidR="00DB4F50" w:rsidRDefault="00A72104" w:rsidP="00DB4F50">
      <w:pPr>
        <w:pStyle w:val="Default"/>
        <w:jc w:val="both"/>
      </w:pPr>
      <w:r w:rsidRPr="00DB4F50">
        <w:t>3.5. После регистрации обращения направляютс</w:t>
      </w:r>
      <w:r w:rsidR="00605E58">
        <w:t>я директору МУ ДО</w:t>
      </w:r>
      <w:r w:rsidR="00395F66">
        <w:t xml:space="preserve"> ЦТР "Радуга"</w:t>
      </w:r>
      <w:r w:rsidRPr="00DB4F50">
        <w:t xml:space="preserve"> для оформления резолюции с указанием исполнителя, порядка и сроков исполнения</w:t>
      </w:r>
      <w:r>
        <w:t>.</w:t>
      </w:r>
    </w:p>
    <w:p w:rsidR="00A72104" w:rsidRPr="00DB4F50" w:rsidRDefault="00A72104" w:rsidP="00DB4F50">
      <w:pPr>
        <w:pStyle w:val="Default"/>
        <w:jc w:val="both"/>
      </w:pPr>
    </w:p>
    <w:p w:rsidR="00DB4F50" w:rsidRDefault="00DB4F50" w:rsidP="00DB4F50">
      <w:pPr>
        <w:pStyle w:val="Default"/>
        <w:jc w:val="both"/>
        <w:rPr>
          <w:b/>
          <w:bCs/>
        </w:rPr>
      </w:pPr>
      <w:r w:rsidRPr="00DB4F50">
        <w:rPr>
          <w:b/>
          <w:bCs/>
        </w:rPr>
        <w:t xml:space="preserve">4.Требования к обращению </w:t>
      </w:r>
    </w:p>
    <w:p w:rsidR="00A72104" w:rsidRPr="00DB4F50" w:rsidRDefault="00A72104" w:rsidP="00DB4F50">
      <w:pPr>
        <w:pStyle w:val="Default"/>
        <w:jc w:val="both"/>
      </w:pPr>
    </w:p>
    <w:p w:rsidR="00DB4F50" w:rsidRPr="00DB4F50" w:rsidRDefault="00DB4F50" w:rsidP="00DB4F50">
      <w:pPr>
        <w:pStyle w:val="Default"/>
        <w:jc w:val="both"/>
      </w:pPr>
      <w:r w:rsidRPr="00DB4F50">
        <w:t xml:space="preserve">4.1. 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 подпись.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4.2. </w:t>
      </w:r>
      <w:proofErr w:type="gramStart"/>
      <w:r w:rsidRPr="00DB4F50">
        <w:t xml:space="preserve"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и почтовый адрес, если ответ должен быть </w:t>
      </w:r>
      <w:r w:rsidRPr="00DB4F50">
        <w:lastRenderedPageBreak/>
        <w:t>направлен в письменной форме.</w:t>
      </w:r>
      <w:proofErr w:type="gramEnd"/>
      <w:r w:rsidRPr="00DB4F50">
        <w:t xml:space="preserve">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4.3.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4.4. Ответ на обращение граждан не дается в следующих ситуациях: </w:t>
      </w:r>
    </w:p>
    <w:p w:rsidR="00DB4F50" w:rsidRPr="00DB4F50" w:rsidRDefault="00DB4F50" w:rsidP="00DB4F50">
      <w:pPr>
        <w:pStyle w:val="Default"/>
        <w:spacing w:after="46"/>
        <w:jc w:val="both"/>
      </w:pPr>
      <w:r w:rsidRPr="00DB4F50">
        <w:t xml:space="preserve"> 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DB4F50" w:rsidRPr="00DB4F50" w:rsidRDefault="00DB4F50" w:rsidP="00DB4F50">
      <w:pPr>
        <w:pStyle w:val="Default"/>
        <w:spacing w:after="46"/>
        <w:jc w:val="both"/>
      </w:pPr>
      <w:r w:rsidRPr="00DB4F50">
        <w:t xml:space="preserve"> если текст обращения прочесть невозможно из-за его физического состояния, об этом гражданину сообщается в течение семи дней от момента регистрации; </w:t>
      </w:r>
    </w:p>
    <w:p w:rsidR="00DB4F50" w:rsidRPr="00DB4F50" w:rsidRDefault="00DB4F50" w:rsidP="00DB4F50">
      <w:pPr>
        <w:pStyle w:val="Default"/>
        <w:spacing w:after="46"/>
        <w:jc w:val="both"/>
      </w:pPr>
      <w:r w:rsidRPr="00DB4F50">
        <w:t xml:space="preserve">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</w:t>
      </w:r>
      <w:proofErr w:type="gramStart"/>
      <w:r w:rsidRPr="00DB4F50">
        <w:t>сообщается</w:t>
      </w:r>
      <w:proofErr w:type="gramEnd"/>
      <w:r w:rsidRPr="00DB4F50">
        <w:t xml:space="preserve"> о недопустимости злоупотребления правом; </w:t>
      </w:r>
    </w:p>
    <w:p w:rsidR="00DB4F50" w:rsidRPr="00DB4F50" w:rsidRDefault="00DB4F50" w:rsidP="00DB4F50">
      <w:pPr>
        <w:pStyle w:val="Default"/>
        <w:spacing w:after="46"/>
        <w:jc w:val="both"/>
      </w:pPr>
      <w:r w:rsidRPr="00DB4F50">
        <w:t xml:space="preserve">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 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DB4F50" w:rsidRPr="00DB4F50" w:rsidRDefault="00DB4F50" w:rsidP="00DB4F50">
      <w:pPr>
        <w:pStyle w:val="Default"/>
        <w:jc w:val="both"/>
      </w:pPr>
    </w:p>
    <w:p w:rsidR="00DB4F50" w:rsidRPr="00DB4F50" w:rsidRDefault="00DB4F50" w:rsidP="00DB4F50">
      <w:pPr>
        <w:pStyle w:val="Default"/>
        <w:jc w:val="both"/>
      </w:pPr>
      <w:r w:rsidRPr="00DB4F50">
        <w:t xml:space="preserve">4.5. Обращения граждан, не содержащие данных, указанных в пунктах 2.1. - 2.3. настоящего положения, признаются анонимным и рассмотрению не подлежит. </w:t>
      </w:r>
    </w:p>
    <w:p w:rsidR="00DB4F50" w:rsidRPr="00DB4F50" w:rsidRDefault="00DB4F50" w:rsidP="00DB4F50">
      <w:pPr>
        <w:pStyle w:val="Default"/>
        <w:pageBreakBefore/>
        <w:jc w:val="both"/>
      </w:pPr>
      <w:r w:rsidRPr="00DB4F50">
        <w:lastRenderedPageBreak/>
        <w:t xml:space="preserve">4.6. 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</w:t>
      </w:r>
      <w:bookmarkStart w:id="0" w:name="_GoBack"/>
      <w:bookmarkEnd w:id="0"/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5. Порядок рассмотрения письменных (электронных) обращений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5.1.Письменное обращение подлежит обязательной регистрации в течение трех </w:t>
      </w:r>
      <w:r w:rsidR="00395F66">
        <w:t>дней с момента поступления в М</w:t>
      </w:r>
      <w:r w:rsidRPr="00DB4F50">
        <w:t xml:space="preserve">У </w:t>
      </w:r>
      <w:r w:rsidR="00395F66">
        <w:t>ДО ЦТР "Радуга"</w:t>
      </w:r>
      <w:r w:rsidRPr="00DB4F50">
        <w:t xml:space="preserve">. </w:t>
      </w:r>
    </w:p>
    <w:p w:rsidR="00DB4F50" w:rsidRPr="00DB4F50" w:rsidRDefault="00DB4F50" w:rsidP="00DB4F50">
      <w:pPr>
        <w:pStyle w:val="Default"/>
        <w:jc w:val="both"/>
      </w:pPr>
      <w:r w:rsidRPr="00DB4F50">
        <w:t>5.2. После изучения обращения, проверки личных данных заявителя, обращение регистрируется</w:t>
      </w:r>
      <w:r w:rsidR="00395F66">
        <w:t xml:space="preserve"> работником МУ ДО ЦТР "Радуга"</w:t>
      </w:r>
      <w:r w:rsidRPr="00DB4F50">
        <w:t xml:space="preserve">, ответственным за работу с обращениями граждан в журнале обращений граждан (приложение 1). </w:t>
      </w:r>
    </w:p>
    <w:p w:rsidR="00DB4F50" w:rsidRPr="00DB4F50" w:rsidRDefault="00DB4F50" w:rsidP="00DB4F50">
      <w:pPr>
        <w:pStyle w:val="Default"/>
        <w:jc w:val="both"/>
      </w:pPr>
      <w:r w:rsidRPr="00DB4F50">
        <w:t>5.3. Принятие решения по рассмотрению письменных (электронных) обращений граждан осуществляется ру</w:t>
      </w:r>
      <w:r w:rsidR="00395F66">
        <w:t>ководителем МУ ДО ЦТР "Радуга"</w:t>
      </w:r>
      <w:r w:rsidRPr="00DB4F50">
        <w:t xml:space="preserve">, который назначает исполнителя и определяет сроки рассмотрения обращения.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5.4.Срок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5.5. Обращения, не требующие специального изучения и (или) проверки, рассматриваются в срок не более 15 дней.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5.6.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5.7.Исполнитель, назначенный руководителем, готовит проект ответа на обращение и представляет его в установленные сроки руководителю на утверждение.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5.8.Содержание проекта ответа не должно противоречить законодательству РФ и принятым в обществе этическим нормам.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5.9.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</w:t>
      </w:r>
      <w:proofErr w:type="gramStart"/>
      <w:r w:rsidRPr="00DB4F50">
        <w:t xml:space="preserve">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DB4F50" w:rsidRPr="00DB4F50" w:rsidRDefault="00DB4F50" w:rsidP="00DB4F50">
      <w:pPr>
        <w:pStyle w:val="Default"/>
        <w:jc w:val="both"/>
      </w:pPr>
      <w:r w:rsidRPr="00DB4F50">
        <w:t xml:space="preserve">5.10. Запрос составляется в трех экземплярах: один направляется по назначению, другой – заявителю обращения, третий остается в школе.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5.11. 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 законодательству.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При согласии с представленным проектом ответа, руководитель передает его для направления заявителю. Если не </w:t>
      </w:r>
      <w:proofErr w:type="gramStart"/>
      <w:r w:rsidRPr="00DB4F50">
        <w:t>согласен</w:t>
      </w:r>
      <w:proofErr w:type="gramEnd"/>
      <w:r w:rsidRPr="00DB4F50">
        <w:t xml:space="preserve">, возвращает исполнителю на доработку с указанием сроков устранения недостатков.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5.12. 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 </w:t>
      </w:r>
    </w:p>
    <w:p w:rsidR="00DB4F50" w:rsidRPr="00DB4F50" w:rsidRDefault="00DB4F50" w:rsidP="00DB4F50">
      <w:pPr>
        <w:pStyle w:val="Default"/>
        <w:pageBreakBefore/>
        <w:jc w:val="both"/>
      </w:pPr>
      <w:r w:rsidRPr="00DB4F50">
        <w:lastRenderedPageBreak/>
        <w:t xml:space="preserve">5.13.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5.14. 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 </w:t>
      </w:r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6. Организация личного приема граждан. </w:t>
      </w:r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Порядок рассмотрения устных обращений. </w:t>
      </w:r>
    </w:p>
    <w:p w:rsidR="00DB4F50" w:rsidRPr="00DB4F50" w:rsidRDefault="00DB4F50" w:rsidP="00DB4F50">
      <w:pPr>
        <w:pStyle w:val="Default"/>
        <w:jc w:val="both"/>
      </w:pPr>
      <w:r w:rsidRPr="00DB4F50">
        <w:t>6.1. Личный прием граждан осуществляется в целях оперативного рассмотрения устных обращений граждан и юридических ли</w:t>
      </w:r>
      <w:r w:rsidR="00395F66">
        <w:t>ц, относящихся к компетенции МУ ДО ЦТР "Радуга"</w:t>
      </w:r>
      <w:r w:rsidRPr="00DB4F50">
        <w:t xml:space="preserve">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DB4F50" w:rsidRPr="00DB4F50" w:rsidRDefault="00DB4F50" w:rsidP="00DB4F50">
      <w:pPr>
        <w:pStyle w:val="Default"/>
        <w:jc w:val="both"/>
      </w:pPr>
      <w:r w:rsidRPr="00DB4F50">
        <w:t>6.2.Прием граждан осуществляется ру</w:t>
      </w:r>
      <w:r w:rsidR="00395F66">
        <w:t>ководителем МУ ДО ЦТР "Радуга"</w:t>
      </w:r>
      <w:r w:rsidRPr="00DB4F50">
        <w:t xml:space="preserve">. При необходимости руководитель может для решения вопроса пригласить своих заместителей, заведующих филиалами, преподавателей или других работников школы. </w:t>
      </w:r>
    </w:p>
    <w:p w:rsidR="00DB4F50" w:rsidRPr="00DB4F50" w:rsidRDefault="00DB4F50" w:rsidP="00DB4F50">
      <w:pPr>
        <w:pStyle w:val="Default"/>
        <w:jc w:val="both"/>
      </w:pPr>
      <w:r w:rsidRPr="00DB4F50">
        <w:t>6.3. Информация о месте приема, а также об установленных для приема днях и часах доводится до сведения граждан через информацион</w:t>
      </w:r>
      <w:r w:rsidR="00395F66">
        <w:t>ный стенд и официальный сайт МУ ДО ЦТР "Радуга"</w:t>
      </w:r>
      <w:r w:rsidRPr="00DB4F50">
        <w:t xml:space="preserve">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6.4.При личном приеме гражданин должен предъявить документ, удостоверяющий его личность. </w:t>
      </w:r>
    </w:p>
    <w:p w:rsidR="00DB4F50" w:rsidRPr="00DB4F50" w:rsidRDefault="00DB4F50" w:rsidP="00DB4F50">
      <w:pPr>
        <w:pStyle w:val="Default"/>
        <w:jc w:val="both"/>
      </w:pPr>
      <w:r w:rsidRPr="00DB4F50">
        <w:t>6.5. Содержание устного обращения заносится в карточку личного приема гражданина (приложение 2). В случае</w:t>
      </w:r>
      <w:proofErr w:type="gramStart"/>
      <w:r w:rsidRPr="00DB4F50">
        <w:t>,</w:t>
      </w:r>
      <w:proofErr w:type="gramEnd"/>
      <w:r w:rsidRPr="00DB4F50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6.6.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6.7. Информация об устных обращениях может быть включена в журнал обращений. </w:t>
      </w:r>
    </w:p>
    <w:p w:rsidR="00DB4F50" w:rsidRPr="00DB4F50" w:rsidRDefault="00DB4F50" w:rsidP="00DB4F50">
      <w:pPr>
        <w:pStyle w:val="Default"/>
        <w:pageBreakBefore/>
        <w:jc w:val="both"/>
      </w:pPr>
      <w:r w:rsidRPr="00DB4F50">
        <w:rPr>
          <w:b/>
          <w:bCs/>
        </w:rPr>
        <w:lastRenderedPageBreak/>
        <w:t xml:space="preserve">7. Обобщение и анализ письменных и устных обращений граждан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7.1. Директор образовательного учреждения или по его поручению другие должностные лица должны систематически анализировать и обобщать предложения, заявления, жалобы граждан и содержащиеся в них практические замечания. 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законодательством, а также совершенствование организационной к управленческой деятельности в системе образования данной территории.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7.2. Обобщение обращений можно осуществлять по следующей примерной классификации: по адресу обращений (в том числе поступающих из вышестоящих организаций и др.): по типам и видам образовательных учреждений; сколько получено и рассмотрено коллективных, индивидуальных, анонимных обращений; по направлениям работы (по классификатору тем). Проводится количественный и качественный анализ всех поступивших обращений с характеристикой фактов, изложенных заявителями и указанием результатов: в частности, какие факты подтвердились полностью или частично. 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сведений, таблиц и аналитических справок.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7.3. Аналитическая информация по итогам работы с обращениями граждан подготавливается за календарный год. </w:t>
      </w:r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8. Формирование и хранение дел по письмам и устным обращениям граждан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8.1. Все поступившие письма и устные обращения граждан после их разрешения должны быть возвращены секретарю со всеми относящимися к ним материалами для централизованного учета и формирования дел. Формирование и хранение дел по обращениям граждан у исполнителя запрещается.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8.2. Письменные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8.З. В процессе формирования дел проверяется также правильность оформления документов (подписи, даты, индексы, адресаты). Недооформленные или неправильно оформленные документы возвращаются исполнителям на доработку.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8.4. Письма и материалы по устному рассмотрению обращений граждан хранятся пять лет, после чего уничтожаются.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8.5. По истечении установленного срока хранения документов по предложениям, заявлениям и жалобам граждан составляется акт об их уничтожении, который подписывается членами экспертной комиссии и утверждается директором образовательного учреждения. </w:t>
      </w:r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9. Ответственность за нарушение законодательства об обращениях граждан </w:t>
      </w:r>
    </w:p>
    <w:p w:rsidR="00DB4F50" w:rsidRPr="00DB4F50" w:rsidRDefault="00DB4F50" w:rsidP="00DB4F50">
      <w:pPr>
        <w:pStyle w:val="Default"/>
        <w:jc w:val="both"/>
      </w:pPr>
      <w:r w:rsidRPr="00DB4F50">
        <w:t>9.1. Ответственность за организацию рассмотрения обращений граждан возлагается на р</w:t>
      </w:r>
      <w:r w:rsidR="00395F66">
        <w:t>уководителя МУ  ДО ЦТР "Радуга</w:t>
      </w:r>
      <w:r w:rsidRPr="00DB4F50">
        <w:t xml:space="preserve">. </w:t>
      </w:r>
    </w:p>
    <w:p w:rsidR="00DB4F50" w:rsidRPr="00DB4F50" w:rsidRDefault="00DB4F50" w:rsidP="00DB4F50">
      <w:pPr>
        <w:pStyle w:val="Default"/>
        <w:pageBreakBefore/>
        <w:jc w:val="both"/>
      </w:pPr>
      <w:r w:rsidRPr="00DB4F50">
        <w:lastRenderedPageBreak/>
        <w:t xml:space="preserve">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 снимает с руководителя школы ответственности за своевременное и качественное рассмотрение обращений граждан.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9.3. </w:t>
      </w:r>
      <w:proofErr w:type="gramStart"/>
      <w:r w:rsidRPr="00DB4F50">
        <w:t xml:space="preserve">Неправомерный отказ в приеме или рассмотрении обращений граждан; нарушение сроков или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  <w:proofErr w:type="gramEnd"/>
    </w:p>
    <w:p w:rsidR="00DB4F50" w:rsidRPr="00DB4F50" w:rsidRDefault="00DB4F50" w:rsidP="00DB4F50">
      <w:pPr>
        <w:pStyle w:val="Default"/>
        <w:jc w:val="both"/>
      </w:pPr>
      <w:r w:rsidRPr="00DB4F50">
        <w:rPr>
          <w:b/>
          <w:bCs/>
        </w:rPr>
        <w:t xml:space="preserve">10. Заключительные положения </w:t>
      </w:r>
    </w:p>
    <w:p w:rsidR="00DB4F50" w:rsidRPr="00DB4F50" w:rsidRDefault="00DB4F50" w:rsidP="00DB4F50">
      <w:pPr>
        <w:pStyle w:val="Default"/>
        <w:jc w:val="both"/>
      </w:pPr>
      <w:r w:rsidRPr="00DB4F50">
        <w:t>10.1. Настоящее Положение разработан</w:t>
      </w:r>
      <w:r w:rsidR="00395F66">
        <w:t>о в соответствии с Уставом центра</w:t>
      </w:r>
      <w:r w:rsidRPr="00DB4F50">
        <w:t xml:space="preserve"> и вводится в действие в установленном им порядке. </w:t>
      </w:r>
    </w:p>
    <w:p w:rsidR="00DB4F50" w:rsidRPr="00DB4F50" w:rsidRDefault="00DB4F50" w:rsidP="00DB4F50">
      <w:pPr>
        <w:pStyle w:val="Default"/>
        <w:jc w:val="both"/>
      </w:pPr>
      <w:r w:rsidRPr="00DB4F50">
        <w:t xml:space="preserve">10.2. Изменения в настоящее Положение могут быть внесены при изменении законодательства в области рассмотрения обращений граждан. </w:t>
      </w:r>
    </w:p>
    <w:p w:rsidR="00DB4F50" w:rsidRPr="00DB4F50" w:rsidRDefault="00605E58" w:rsidP="00DB4F50">
      <w:pPr>
        <w:pStyle w:val="Default"/>
        <w:pageBreakBefore/>
        <w:jc w:val="both"/>
      </w:pPr>
      <w:r>
        <w:lastRenderedPageBreak/>
        <w:t xml:space="preserve">                                                                                                                                   </w:t>
      </w:r>
      <w:r w:rsidR="00DB4F50" w:rsidRPr="00DB4F50">
        <w:t xml:space="preserve">Приложение 1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277"/>
        <w:gridCol w:w="1417"/>
        <w:gridCol w:w="1560"/>
        <w:gridCol w:w="1134"/>
        <w:gridCol w:w="1417"/>
        <w:gridCol w:w="1276"/>
        <w:gridCol w:w="1559"/>
        <w:gridCol w:w="816"/>
      </w:tblGrid>
      <w:tr w:rsidR="00605E58" w:rsidTr="00605E58">
        <w:tc>
          <w:tcPr>
            <w:tcW w:w="127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(регистрационный №)</w:t>
            </w:r>
          </w:p>
        </w:tc>
        <w:tc>
          <w:tcPr>
            <w:tcW w:w="141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1560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гражданина, родителя (законного представителя)</w:t>
            </w:r>
          </w:p>
        </w:tc>
        <w:tc>
          <w:tcPr>
            <w:tcW w:w="1134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41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276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Должность, Ф.И.О. исполнителя</w:t>
            </w:r>
          </w:p>
        </w:tc>
        <w:tc>
          <w:tcPr>
            <w:tcW w:w="816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(принятое решение)</w:t>
            </w:r>
          </w:p>
        </w:tc>
      </w:tr>
      <w:tr w:rsidR="00605E58" w:rsidTr="00605E58">
        <w:tc>
          <w:tcPr>
            <w:tcW w:w="127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E2F60" w:rsidRDefault="000E2F60" w:rsidP="00605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E2F60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B35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5E58" w:rsidRPr="00605E58" w:rsidRDefault="00605E58" w:rsidP="0060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58">
        <w:rPr>
          <w:rFonts w:ascii="Times New Roman" w:hAnsi="Times New Roman" w:cs="Times New Roman"/>
          <w:b/>
          <w:sz w:val="24"/>
          <w:szCs w:val="24"/>
        </w:rPr>
        <w:t>Форма карточки личного приема гражданина</w:t>
      </w:r>
    </w:p>
    <w:p w:rsidR="00605E58" w:rsidRP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8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8">
        <w:rPr>
          <w:rFonts w:ascii="Times New Roman" w:hAnsi="Times New Roman" w:cs="Times New Roman"/>
          <w:b/>
          <w:sz w:val="28"/>
          <w:szCs w:val="28"/>
        </w:rPr>
        <w:t>личного приема гражданина</w:t>
      </w:r>
    </w:p>
    <w:p w:rsid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заявителе:</w:t>
      </w:r>
    </w:p>
    <w:p w:rsid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E58" w:rsidRPr="00605E58" w:rsidRDefault="00605E58" w:rsidP="00605E5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05E58">
        <w:rPr>
          <w:rFonts w:ascii="Times New Roman" w:hAnsi="Times New Roman" w:cs="Times New Roman"/>
          <w:sz w:val="20"/>
          <w:szCs w:val="20"/>
        </w:rPr>
        <w:t>(фамилия, имя отчество гражданина)</w:t>
      </w:r>
    </w:p>
    <w:p w:rsidR="000E2F60" w:rsidRPr="00605E58" w:rsidRDefault="000E2F60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60" w:rsidRDefault="00605E58" w:rsidP="00605E58">
      <w:pPr>
        <w:pStyle w:val="a4"/>
      </w:pPr>
      <w:r>
        <w:t>____________________________________________________________________________________</w:t>
      </w:r>
    </w:p>
    <w:p w:rsidR="00605E58" w:rsidRPr="00605E58" w:rsidRDefault="00605E58" w:rsidP="00605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E58">
        <w:t>(</w:t>
      </w:r>
      <w:r w:rsidRPr="00605E58">
        <w:rPr>
          <w:rFonts w:ascii="Times New Roman" w:hAnsi="Times New Roman" w:cs="Times New Roman"/>
          <w:sz w:val="20"/>
          <w:szCs w:val="20"/>
        </w:rPr>
        <w:t>почтовый адрес  места жительства гражданина)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Прием осуществлял:</w:t>
      </w:r>
    </w:p>
    <w:p w:rsidR="00605E58" w:rsidRDefault="00605E58" w:rsidP="00605E5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фамилия, инициалы)</w:t>
      </w:r>
    </w:p>
    <w:p w:rsid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Краткое содержание обращения гражданина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E58" w:rsidRP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Результаты устного приема: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 w:rsidRPr="00605E58">
        <w:rPr>
          <w:rFonts w:ascii="Times New Roman" w:hAnsi="Times New Roman" w:cs="Times New Roman"/>
          <w:sz w:val="20"/>
          <w:szCs w:val="20"/>
        </w:rPr>
        <w:t>Дано устное разъяснение: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письменное обращение для передачи на рассмотрение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DB35E7" w:rsidRDefault="00DB35E7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5E7" w:rsidRDefault="00DB35E7" w:rsidP="00605E58">
      <w:pPr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</w:pPr>
      <w:r>
        <w:t>_____________________________________________   ___________________ __________________</w:t>
      </w:r>
    </w:p>
    <w:p w:rsidR="00605E58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  <w:r w:rsidRPr="00DB35E7">
        <w:rPr>
          <w:rFonts w:ascii="Times New Roman" w:hAnsi="Times New Roman" w:cs="Times New Roman"/>
          <w:sz w:val="20"/>
          <w:szCs w:val="20"/>
        </w:rPr>
        <w:t xml:space="preserve">  (должность лица, производившего личный прием)</w:t>
      </w:r>
      <w:r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(фамилия и инициалы)</w:t>
      </w:r>
    </w:p>
    <w:p w:rsidR="00DB35E7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DB35E7">
        <w:rPr>
          <w:rFonts w:ascii="Times New Roman" w:hAnsi="Times New Roman" w:cs="Times New Roman"/>
          <w:sz w:val="24"/>
          <w:szCs w:val="24"/>
        </w:rPr>
        <w:t>дата приема:</w:t>
      </w:r>
      <w:r>
        <w:rPr>
          <w:rFonts w:ascii="Times New Roman" w:hAnsi="Times New Roman" w:cs="Times New Roman"/>
          <w:sz w:val="24"/>
          <w:szCs w:val="24"/>
        </w:rPr>
        <w:t xml:space="preserve">      "____" _____________________ 20________</w:t>
      </w:r>
    </w:p>
    <w:p w:rsid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35E7" w:rsidRP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№ __________________</w:t>
      </w:r>
    </w:p>
    <w:p w:rsidR="00605E58" w:rsidRPr="00DB35E7" w:rsidRDefault="00605E58" w:rsidP="00605E58">
      <w:pPr>
        <w:rPr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Pr="00DB4F5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F60" w:rsidRPr="00DB4F50" w:rsidSect="005206F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2CD6D2"/>
    <w:multiLevelType w:val="hybridMultilevel"/>
    <w:tmpl w:val="E862F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6D62A5"/>
    <w:multiLevelType w:val="hybridMultilevel"/>
    <w:tmpl w:val="69EBB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324"/>
    <w:rsid w:val="000E2F60"/>
    <w:rsid w:val="00395F66"/>
    <w:rsid w:val="003D4E10"/>
    <w:rsid w:val="005206FC"/>
    <w:rsid w:val="00605E58"/>
    <w:rsid w:val="00672E86"/>
    <w:rsid w:val="006A0324"/>
    <w:rsid w:val="00757650"/>
    <w:rsid w:val="008F30E6"/>
    <w:rsid w:val="00900BA3"/>
    <w:rsid w:val="009E0899"/>
    <w:rsid w:val="00A274AF"/>
    <w:rsid w:val="00A72104"/>
    <w:rsid w:val="00AF2F51"/>
    <w:rsid w:val="00D2271D"/>
    <w:rsid w:val="00DB35E7"/>
    <w:rsid w:val="00DB4F50"/>
    <w:rsid w:val="00E6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0"/>
  </w:style>
  <w:style w:type="paragraph" w:styleId="3">
    <w:name w:val="heading 3"/>
    <w:basedOn w:val="a"/>
    <w:link w:val="30"/>
    <w:uiPriority w:val="9"/>
    <w:qFormat/>
    <w:rsid w:val="0075765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7650"/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table" w:styleId="a3">
    <w:name w:val="Table Grid"/>
    <w:basedOn w:val="a1"/>
    <w:uiPriority w:val="59"/>
    <w:rsid w:val="0060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0"/>
  </w:style>
  <w:style w:type="paragraph" w:styleId="3">
    <w:name w:val="heading 3"/>
    <w:basedOn w:val="a"/>
    <w:link w:val="30"/>
    <w:uiPriority w:val="9"/>
    <w:qFormat/>
    <w:rsid w:val="0075765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7650"/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</dc:creator>
  <cp:keywords/>
  <dc:description/>
  <cp:lastModifiedBy>Raduga</cp:lastModifiedBy>
  <cp:revision>14</cp:revision>
  <dcterms:created xsi:type="dcterms:W3CDTF">2017-08-04T11:27:00Z</dcterms:created>
  <dcterms:modified xsi:type="dcterms:W3CDTF">2017-08-22T10:24:00Z</dcterms:modified>
</cp:coreProperties>
</file>